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8271" w14:textId="7517E228" w:rsidR="00A0300C" w:rsidRPr="00A0300C" w:rsidRDefault="00A0300C" w:rsidP="00A0300C">
      <w:pPr>
        <w:shd w:val="clear" w:color="auto" w:fill="FFFFFF"/>
        <w:spacing w:beforeAutospacing="1" w:after="0" w:line="288" w:lineRule="auto"/>
        <w:outlineLvl w:val="0"/>
        <w:rPr>
          <w:rFonts w:ascii="Arial" w:eastAsia="Times New Roman" w:hAnsi="Arial" w:cs="Arial"/>
          <w:kern w:val="36"/>
          <w:sz w:val="48"/>
          <w:szCs w:val="48"/>
          <w:lang w:eastAsia="de-DE"/>
        </w:rPr>
      </w:pPr>
      <w:r w:rsidRPr="00A0300C">
        <w:rPr>
          <w:rFonts w:ascii="Arial" w:eastAsia="Times New Roman" w:hAnsi="Arial" w:cs="Arial"/>
          <w:kern w:val="36"/>
          <w:sz w:val="48"/>
          <w:szCs w:val="48"/>
          <w:lang w:eastAsia="de-DE"/>
        </w:rPr>
        <w:t>Datenschutzerklärung</w:t>
      </w:r>
      <w:r w:rsidR="004D674C">
        <w:rPr>
          <w:noProof/>
        </w:rPr>
        <w:t xml:space="preserve">   </w:t>
      </w:r>
      <w:r w:rsidR="004E7A2A" w:rsidRPr="004E7A2A">
        <w:rPr>
          <w:noProof/>
          <w:sz w:val="48"/>
          <w:szCs w:val="48"/>
        </w:rPr>
        <w:t>DRC</w:t>
      </w:r>
      <w:r w:rsidR="004D674C" w:rsidRPr="004E7A2A">
        <w:rPr>
          <w:noProof/>
          <w:sz w:val="48"/>
          <w:szCs w:val="48"/>
        </w:rPr>
        <w:t xml:space="preserve">  </w:t>
      </w:r>
      <w:r w:rsidR="004D674C">
        <w:rPr>
          <w:noProof/>
        </w:rPr>
        <w:t xml:space="preserve">                                                                 </w:t>
      </w:r>
      <w:r w:rsidR="00BA063B">
        <w:rPr>
          <w:noProof/>
        </w:rPr>
        <w:t xml:space="preserve">             </w:t>
      </w:r>
    </w:p>
    <w:p w14:paraId="6263F733"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Informationen zum Datenschutz</w:t>
      </w:r>
    </w:p>
    <w:p w14:paraId="300F4AAD"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F</w:t>
      </w:r>
      <w:r w:rsidR="002717C5">
        <w:rPr>
          <w:rFonts w:ascii="Arial" w:eastAsia="Times New Roman" w:hAnsi="Arial" w:cs="Arial"/>
          <w:color w:val="666666"/>
          <w:sz w:val="21"/>
          <w:szCs w:val="21"/>
          <w:lang w:eastAsia="de-DE"/>
        </w:rPr>
        <w:t>ür Dr-Reckert-Consulting</w:t>
      </w:r>
      <w:r w:rsidRPr="00A0300C">
        <w:rPr>
          <w:rFonts w:ascii="Arial" w:eastAsia="Times New Roman" w:hAnsi="Arial" w:cs="Arial"/>
          <w:color w:val="666666"/>
          <w:sz w:val="21"/>
          <w:szCs w:val="21"/>
          <w:lang w:eastAsia="de-DE"/>
        </w:rPr>
        <w:t xml:space="preserve"> ist der Schutz personenbezogener Daten von höchster Bedeutung. Wir möchten Sie deshalb an dieser Stelle darüber informieren, wie wir Ihre Privatsphäre schützen, wenn Sie uns Ihre personenbezogenen Daten zur Verfügung stellen. Neben der selbstverständlichen Einhaltung der gesetzlichen Bestimmung</w:t>
      </w:r>
      <w:r w:rsidR="002717C5">
        <w:rPr>
          <w:rFonts w:ascii="Arial" w:eastAsia="Times New Roman" w:hAnsi="Arial" w:cs="Arial"/>
          <w:color w:val="666666"/>
          <w:sz w:val="21"/>
          <w:szCs w:val="21"/>
          <w:lang w:eastAsia="de-DE"/>
        </w:rPr>
        <w:t xml:space="preserve">en zum Datenschutz möchten wir </w:t>
      </w:r>
      <w:r w:rsidRPr="00A0300C">
        <w:rPr>
          <w:rFonts w:ascii="Arial" w:eastAsia="Times New Roman" w:hAnsi="Arial" w:cs="Arial"/>
          <w:color w:val="666666"/>
          <w:sz w:val="21"/>
          <w:szCs w:val="21"/>
          <w:lang w:eastAsia="de-DE"/>
        </w:rPr>
        <w:t>uns mit diesen Hinweisen zum verantwortungsvollen Umgang mit Ihren Daten verpflichten, sodass Ihre Privatsphäre zu jeder Zeit geschützt wird. Als gesetzliche Grundlagen dienen insbesondere das Bundesdatenschutzgesetz (BDSG) sowie das Telemedien (TMG). Uns ist es wichtig, dass Sie sich beim Besuch unserer Internet-Seiten sicher und wohl fühlen.</w:t>
      </w:r>
    </w:p>
    <w:p w14:paraId="55B09EF2"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Warum wir Daten verwenden</w:t>
      </w:r>
    </w:p>
    <w:p w14:paraId="73CE8A6B"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möchten unser Angebot ständig verbessern und das Online-Angebot für Sie attraktiver gestalten. Personenbezogene Informationen werd</w:t>
      </w:r>
      <w:r w:rsidR="002717C5">
        <w:rPr>
          <w:rFonts w:ascii="Arial" w:eastAsia="Times New Roman" w:hAnsi="Arial" w:cs="Arial"/>
          <w:color w:val="666666"/>
          <w:sz w:val="21"/>
          <w:szCs w:val="21"/>
          <w:lang w:eastAsia="de-DE"/>
        </w:rPr>
        <w:t>en von Dr-Reckert-Consulting</w:t>
      </w:r>
      <w:r w:rsidRPr="00A0300C">
        <w:rPr>
          <w:rFonts w:ascii="Arial" w:eastAsia="Times New Roman" w:hAnsi="Arial" w:cs="Arial"/>
          <w:color w:val="666666"/>
          <w:sz w:val="21"/>
          <w:szCs w:val="21"/>
          <w:lang w:eastAsia="de-DE"/>
        </w:rPr>
        <w:t xml:space="preserve"> zum Zwecke der technischen Administration der Webseiten, zur Kundenverwaltung, für das Marketing nur im jeweils dafür erforderlichen Umfang verwandt.</w:t>
      </w:r>
    </w:p>
    <w:p w14:paraId="55A12946"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Allgemeine Informationen</w:t>
      </w:r>
    </w:p>
    <w:p w14:paraId="22B94CC1"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Wenn Sie auf die Internetseiten</w:t>
      </w:r>
      <w:r w:rsidR="007021CC">
        <w:rPr>
          <w:rFonts w:ascii="Arial" w:eastAsia="Times New Roman" w:hAnsi="Arial" w:cs="Arial"/>
          <w:color w:val="666666"/>
          <w:sz w:val="21"/>
          <w:szCs w:val="21"/>
          <w:lang w:eastAsia="de-DE"/>
        </w:rPr>
        <w:t xml:space="preserve"> von Dr-Reckert-Consulting</w:t>
      </w:r>
      <w:r w:rsidR="002717C5">
        <w:rPr>
          <w:rFonts w:ascii="Arial" w:eastAsia="Times New Roman" w:hAnsi="Arial" w:cs="Arial"/>
          <w:color w:val="666666"/>
          <w:sz w:val="21"/>
          <w:szCs w:val="21"/>
          <w:lang w:eastAsia="de-DE"/>
        </w:rPr>
        <w:t xml:space="preserve"> </w:t>
      </w:r>
      <w:r w:rsidRPr="00A0300C">
        <w:rPr>
          <w:rFonts w:ascii="Arial" w:eastAsia="Times New Roman" w:hAnsi="Arial" w:cs="Arial"/>
          <w:color w:val="666666"/>
          <w:sz w:val="21"/>
          <w:szCs w:val="21"/>
          <w:lang w:eastAsia="de-DE"/>
        </w:rPr>
        <w:t>zugreifen, werden automatisch Informationen allgemeiner Natur erfasst. Diese Informationen beinhalten z.B. die Art des Webbrowsers, das verwendete Betriebssystem, den Domainnamen Ihres Internet Service Providers und ähnliches. Hierbei handelt es sich ausschließlich um Informationen, welche keine Rückschlüsse auf Ihre Person zulassen. Zudem werden diese Daten ebenso beim Zugriff auf jede andere Webseite im Internet generiert. Es handelt sich hierbei also nicht um eine spezifische Funktio</w:t>
      </w:r>
      <w:r w:rsidR="002717C5">
        <w:rPr>
          <w:rFonts w:ascii="Arial" w:eastAsia="Times New Roman" w:hAnsi="Arial" w:cs="Arial"/>
          <w:color w:val="666666"/>
          <w:sz w:val="21"/>
          <w:szCs w:val="21"/>
          <w:lang w:eastAsia="de-DE"/>
        </w:rPr>
        <w:t>n von Dr-Reckert-Consulting</w:t>
      </w:r>
      <w:r w:rsidRPr="00A0300C">
        <w:rPr>
          <w:rFonts w:ascii="Arial" w:eastAsia="Times New Roman" w:hAnsi="Arial" w:cs="Arial"/>
          <w:color w:val="666666"/>
          <w:sz w:val="21"/>
          <w:szCs w:val="21"/>
          <w:lang w:eastAsia="de-DE"/>
        </w:rPr>
        <w:t>. Informationen dieser Art werden ausschließlich anonymisiert erhoben und lediglich statistisch ausgewertet.</w:t>
      </w:r>
    </w:p>
    <w:p w14:paraId="39C2584A"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Geschäftsbezogene Verarbeitung</w:t>
      </w:r>
    </w:p>
    <w:p w14:paraId="6FC1CFFE"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Zusätzlich verarbeiten wir</w:t>
      </w:r>
      <w:r w:rsidRPr="00A0300C">
        <w:rPr>
          <w:rFonts w:ascii="Arial" w:eastAsia="Times New Roman" w:hAnsi="Arial" w:cs="Arial"/>
          <w:color w:val="666666"/>
          <w:sz w:val="21"/>
          <w:szCs w:val="21"/>
          <w:lang w:eastAsia="de-DE"/>
        </w:rPr>
        <w:br/>
        <w:t>– Vertragsdaten (z. B. Teilnehmerliste von Seminaren).</w:t>
      </w:r>
      <w:r w:rsidRPr="00A0300C">
        <w:rPr>
          <w:rFonts w:ascii="Arial" w:eastAsia="Times New Roman" w:hAnsi="Arial" w:cs="Arial"/>
          <w:color w:val="666666"/>
          <w:sz w:val="21"/>
          <w:szCs w:val="21"/>
          <w:lang w:eastAsia="de-DE"/>
        </w:rPr>
        <w:br/>
        <w:t>– Zahlungsdaten (z. B. Bankverbindung, Zahlungshistorie)</w:t>
      </w:r>
      <w:r w:rsidRPr="00A0300C">
        <w:rPr>
          <w:rFonts w:ascii="Arial" w:eastAsia="Times New Roman" w:hAnsi="Arial" w:cs="Arial"/>
          <w:color w:val="666666"/>
          <w:sz w:val="21"/>
          <w:szCs w:val="21"/>
          <w:lang w:eastAsia="de-DE"/>
        </w:rPr>
        <w:br/>
      </w:r>
      <w:r w:rsidRPr="00A0300C">
        <w:rPr>
          <w:rFonts w:ascii="Arial" w:eastAsia="Times New Roman" w:hAnsi="Arial" w:cs="Arial"/>
          <w:color w:val="666666"/>
          <w:sz w:val="21"/>
          <w:szCs w:val="21"/>
          <w:lang w:eastAsia="de-DE"/>
        </w:rPr>
        <w:lastRenderedPageBreak/>
        <w:t>von unseren Kunden, Interessenten und Geschäftspartner zwecks Erbringung vertraglicher Leistungen, Service und Kundenpflege, Marketing, Werbung und Marktforschung.</w:t>
      </w:r>
    </w:p>
    <w:p w14:paraId="79553D8E" w14:textId="77777777" w:rsidR="00A0300C" w:rsidRPr="00A0300C" w:rsidRDefault="007021C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Pr>
          <w:rFonts w:ascii="Arial" w:eastAsia="Times New Roman" w:hAnsi="Arial" w:cs="Arial"/>
          <w:color w:val="333333"/>
          <w:sz w:val="27"/>
          <w:szCs w:val="27"/>
          <w:lang w:eastAsia="de-DE"/>
        </w:rPr>
        <w:t>Der Persönlichkeitsentwicklung</w:t>
      </w:r>
      <w:r w:rsidR="00A0300C" w:rsidRPr="00A0300C">
        <w:rPr>
          <w:rFonts w:ascii="Arial" w:eastAsia="Times New Roman" w:hAnsi="Arial" w:cs="Arial"/>
          <w:color w:val="333333"/>
          <w:sz w:val="27"/>
          <w:szCs w:val="27"/>
          <w:lang w:eastAsia="de-DE"/>
        </w:rPr>
        <w:t xml:space="preserve"> </w:t>
      </w:r>
      <w:r>
        <w:rPr>
          <w:rFonts w:ascii="Arial" w:eastAsia="Times New Roman" w:hAnsi="Arial" w:cs="Arial"/>
          <w:color w:val="333333"/>
          <w:sz w:val="27"/>
          <w:szCs w:val="27"/>
          <w:lang w:eastAsia="de-DE"/>
        </w:rPr>
        <w:t xml:space="preserve">und Gesundheitsvorsorge </w:t>
      </w:r>
      <w:r w:rsidR="00A0300C" w:rsidRPr="00A0300C">
        <w:rPr>
          <w:rFonts w:ascii="Arial" w:eastAsia="Times New Roman" w:hAnsi="Arial" w:cs="Arial"/>
          <w:color w:val="333333"/>
          <w:sz w:val="27"/>
          <w:szCs w:val="27"/>
          <w:lang w:eastAsia="de-DE"/>
        </w:rPr>
        <w:t>dienende Leistungen</w:t>
      </w:r>
    </w:p>
    <w:p w14:paraId="56275B35"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verarbeiten die Daten unserer Patienten und Interessenten und anderer Auftragge</w:t>
      </w:r>
      <w:r w:rsidR="002717C5">
        <w:rPr>
          <w:rFonts w:ascii="Arial" w:eastAsia="Times New Roman" w:hAnsi="Arial" w:cs="Arial"/>
          <w:color w:val="666666"/>
          <w:sz w:val="21"/>
          <w:szCs w:val="21"/>
          <w:lang w:eastAsia="de-DE"/>
        </w:rPr>
        <w:t>ber oder Vertragspartner (einheitlich Seminarteilnehmer oder Coachee</w:t>
      </w:r>
      <w:r w:rsidRPr="00A0300C">
        <w:rPr>
          <w:rFonts w:ascii="Arial" w:eastAsia="Times New Roman" w:hAnsi="Arial" w:cs="Arial"/>
          <w:color w:val="666666"/>
          <w:sz w:val="21"/>
          <w:szCs w:val="21"/>
          <w:lang w:eastAsia="de-DE"/>
        </w:rPr>
        <w:t>) entsprechend Art. 6 Abs. 1 lit. b) DSGVO, um ihnen gegenüber unsere vertraglichen oder vorvertraglichen Leistungen zu erbringen. Die hierbei verarbeiteten Daten, die Art, der Umfang und der Zweck und die Erforderlichkeit ihrer Verarbeitung, bestimmen sich nach dem zugrundeliegenden Vertragsverhältnis. Zu den verarbeiteten Daten gehören grundsätzlich Bestan</w:t>
      </w:r>
      <w:r w:rsidR="002717C5">
        <w:rPr>
          <w:rFonts w:ascii="Arial" w:eastAsia="Times New Roman" w:hAnsi="Arial" w:cs="Arial"/>
          <w:color w:val="666666"/>
          <w:sz w:val="21"/>
          <w:szCs w:val="21"/>
          <w:lang w:eastAsia="de-DE"/>
        </w:rPr>
        <w:t>ds- und Stammdaten der Seminarteilnehmer/Coachee</w:t>
      </w:r>
      <w:r w:rsidRPr="00A0300C">
        <w:rPr>
          <w:rFonts w:ascii="Arial" w:eastAsia="Times New Roman" w:hAnsi="Arial" w:cs="Arial"/>
          <w:color w:val="666666"/>
          <w:sz w:val="21"/>
          <w:szCs w:val="21"/>
          <w:lang w:eastAsia="de-DE"/>
        </w:rPr>
        <w:t xml:space="preserve"> (z.B., Name, Adresse, etc.), als auch die Kontaktdaten (z.B., E-Mailadresse, Telefon, etc.), die Vertragsdaten (z.B., in Anspruch genommene Leistungen, erworbene Produkte, Kosten, Namen von Kontaktpersonen) und Zahlungsdaten (z.B., Bankverbindung, Zahlungshistorie, etc.).</w:t>
      </w:r>
    </w:p>
    <w:p w14:paraId="3EE2EC60"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In Rahmen unserer Leistungen, können wir ferner besondere Kategorien von Daten gem. Art. 9 Abs. 1 DSGVO, hier insbesondere Angaben zur Gesundheit der Patienten, ggf. mit Bezug zu deren Sexualleben oder der sexuellen Orientierung, verarbeiten. Hierzu holen wir, sofern erforderlich, gem. Art. 6 Abs. 1 lit. a., Art. 7, Art. 9 Abs. 2 lit. a. DSGVO eine ausdrückliche Einwilligung der Patienten ein und verarbeiten die besonderen Kategorien von Daten ansonsten zu Zwecken der Gesundheitsvorsorge auf Grundlage des Art. 9 Abs. 2 lit h. DSGVO, § 22 Abs. 1 Nr. 1 b. BDSG.</w:t>
      </w:r>
    </w:p>
    <w:p w14:paraId="2292FCD6"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Sofern für die Vertragserfüllung oder gesetzlich erforderlich, offenbaren oder übermit</w:t>
      </w:r>
      <w:r w:rsidR="002717C5">
        <w:rPr>
          <w:rFonts w:ascii="Arial" w:eastAsia="Times New Roman" w:hAnsi="Arial" w:cs="Arial"/>
          <w:color w:val="666666"/>
          <w:sz w:val="21"/>
          <w:szCs w:val="21"/>
          <w:lang w:eastAsia="de-DE"/>
        </w:rPr>
        <w:t>teln wir die Daten der Seminarteilnehmer/Coachees</w:t>
      </w:r>
      <w:r w:rsidRPr="00A0300C">
        <w:rPr>
          <w:rFonts w:ascii="Arial" w:eastAsia="Times New Roman" w:hAnsi="Arial" w:cs="Arial"/>
          <w:color w:val="666666"/>
          <w:sz w:val="21"/>
          <w:szCs w:val="21"/>
          <w:lang w:eastAsia="de-DE"/>
        </w:rPr>
        <w:t xml:space="preserve"> im Rahmen der Kommunikation mit medizinischen Fachkräften, an der Vertragserfüllung erforderlicherweise oder typischerweise beteil</w:t>
      </w:r>
      <w:r w:rsidR="002717C5">
        <w:rPr>
          <w:rFonts w:ascii="Arial" w:eastAsia="Times New Roman" w:hAnsi="Arial" w:cs="Arial"/>
          <w:color w:val="666666"/>
          <w:sz w:val="21"/>
          <w:szCs w:val="21"/>
          <w:lang w:eastAsia="de-DE"/>
        </w:rPr>
        <w:t xml:space="preserve">igten Dritten, wie z.B. </w:t>
      </w:r>
      <w:r w:rsidRPr="00A0300C">
        <w:rPr>
          <w:rFonts w:ascii="Arial" w:eastAsia="Times New Roman" w:hAnsi="Arial" w:cs="Arial"/>
          <w:color w:val="666666"/>
          <w:sz w:val="21"/>
          <w:szCs w:val="21"/>
          <w:lang w:eastAsia="de-DE"/>
        </w:rPr>
        <w:t>Abrechnungsstellen oder vergleichbare Dienstleister, sofern dies der Erbringung unserer Leistungen gem. Art. 6 Abs. 1 lit b. DSGVO dient, gesetzlich gem. Art. 6 Abs. 1 lit c. DSGVO vorgeschrieben ist, unseren Interessen oder denen der Patienten an einer effizienten und kostengünstigen Gesundheitsversorgung als berechtigtes Interesse gem. Art. 6 Abs. 1 lit f. DSGVO dient oder gem. Art. 6 Abs. 1 lit d. DSGVO notwendig ist. um lebenswichtige Interessen der Patienten oder einer anderen natürlichen Person zu schützen oder im Rahmen einer Einwilligung gem. Art. 6 Abs. 1 lit. a., Art. 7 DSGVO.</w:t>
      </w:r>
    </w:p>
    <w:p w14:paraId="7BFA6F09"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lastRenderedPageBreak/>
        <w:t>Die Löschung der Daten erfolgt, wenn die Daten zur Erfüllung vertraglicher oder gesetzlicher Fürsorgepflichten sowie Umgang mit etwaigen Gewährleistungs- und vergleichbaren Pflichten nicht mehr erforderlich ist, wobei die Erforderlichkeit der Aufbewahrung der Daten alle drei Jahre überprüft wird; im Übrigen gelten die gesetzlichen Aufbewahrungspflichten.</w:t>
      </w:r>
    </w:p>
    <w:p w14:paraId="5182AF8B" w14:textId="77777777" w:rsidR="002717C5" w:rsidRDefault="002717C5"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p>
    <w:p w14:paraId="1D954A54"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Administration, Finanzbuchhaltung, Büroorganisation, Kontaktverwaltung</w:t>
      </w:r>
    </w:p>
    <w:p w14:paraId="03514266"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verarbeiten Daten im Rahmen von Verwaltungsaufgaben sowie Organisation unseres Betriebs, Finanzbuchhaltung und Befolgung der gesetzlichen Pflichten, wie z.B. der Archivierung. Hierbei verarbeiten wir dieselben Daten, die wir im Rahmen der Erbringung unserer vertraglichen Leistungen verarbeiten. Die Verarbeitungsgrundlagen sind Art. 6 Abs. 1 lit. c. DSGVO, Art. 6 Abs. 1 lit. f. DSGVO. Von der Verarbeitung sind Kunden, Interessenten, Geschäftspartner und Websitebesucher betroffen. Der Zweck und unser Interesse an der Verarbeitung liegt in der Administration, Finanzbuchhaltung, Büroorganisation, Archivierung von Daten, also Aufgaben die der Aufrechterhaltung unserer Geschäftstätigkeiten, Wahrnehmung unserer Aufgaben und Erbringung unserer Leistungen dienen. Die Löschung der Daten im Hinblick auf vertragliche Leistungen und die vertragliche Kommunikation entspricht den, bei diesen Verarbeitungstätigkeiten genannten Angaben.</w:t>
      </w:r>
    </w:p>
    <w:p w14:paraId="5F6CFA46"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offenbaren oder übermitteln hierbei Daten an die Finanzverwaltung, Berater, wie z.B., Steuerberater oder Wirtschaftsprüfer sowie weitere Gebührenstellen und Zahlungsdienstleister.</w:t>
      </w:r>
    </w:p>
    <w:p w14:paraId="72CA4A9D"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Ferner speichern wir auf Grundlage unserer betriebswirtschaftlichen Interessen Angaben zu Lieferanten, Veranstaltern und sonstigen Geschäftspartnern, z.B. zwecks späterer Kontaktaufnahme. Diese mehrheitlich unternehmensbezogenen Daten, speichern wir grundsätzlich dauerhaft.</w:t>
      </w:r>
    </w:p>
    <w:p w14:paraId="559D4B31"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Persönliche Informationen:</w:t>
      </w:r>
    </w:p>
    <w:p w14:paraId="0E5A6ED8"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Sofern Sie auf unseren Seiten aufgefordert werden, persönliche Informationen wie z.B. Name, Adresse oder Telefonnummer anzugeben, unterliegt dies besonderen Bestimmungen, auf die Sie dort mit folgendem Wortlaut hingewiesen werden:</w:t>
      </w:r>
    </w:p>
    <w:p w14:paraId="3E5B185B"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 xml:space="preserve">Ich bin damit einverstanden, dass meine personenbezogenen Daten (einschließlich Telefonnummer und/oder Email-Adresse) zum Zweck der Vertragsabwicklung, Interessentengewinnung, -befragung und -information erhoben, verarbeitet und genutzt werden. Die Weitergabe an </w:t>
      </w:r>
      <w:r w:rsidR="002717C5">
        <w:rPr>
          <w:rFonts w:ascii="Arial" w:eastAsia="Times New Roman" w:hAnsi="Arial" w:cs="Arial"/>
          <w:color w:val="666666"/>
          <w:sz w:val="21"/>
          <w:szCs w:val="21"/>
          <w:lang w:eastAsia="de-DE"/>
        </w:rPr>
        <w:t>Dritte</w:t>
      </w:r>
      <w:r w:rsidRPr="00A0300C">
        <w:rPr>
          <w:rFonts w:ascii="Arial" w:eastAsia="Times New Roman" w:hAnsi="Arial" w:cs="Arial"/>
          <w:color w:val="666666"/>
          <w:sz w:val="21"/>
          <w:szCs w:val="21"/>
          <w:lang w:eastAsia="de-DE"/>
        </w:rPr>
        <w:t>, ist ausgeschlossen. Diese Einwilligung kann i</w:t>
      </w:r>
      <w:r w:rsidR="002717C5">
        <w:rPr>
          <w:rFonts w:ascii="Arial" w:eastAsia="Times New Roman" w:hAnsi="Arial" w:cs="Arial"/>
          <w:color w:val="666666"/>
          <w:sz w:val="21"/>
          <w:szCs w:val="21"/>
          <w:lang w:eastAsia="de-DE"/>
        </w:rPr>
        <w:t xml:space="preserve">ch jederzeit bei Dr-Reckert-Consulting, Wilhelmstr 105, 72074 Tübingen </w:t>
      </w:r>
      <w:r w:rsidRPr="00A0300C">
        <w:rPr>
          <w:rFonts w:ascii="Arial" w:eastAsia="Times New Roman" w:hAnsi="Arial" w:cs="Arial"/>
          <w:color w:val="666666"/>
          <w:sz w:val="21"/>
          <w:szCs w:val="21"/>
          <w:lang w:eastAsia="de-DE"/>
        </w:rPr>
        <w:t>widerrufen. Wir verwenden diese Daten ausschließlich zu den oben genannten Zwecken. Eine Weitergabe Ihrer Daten an Dritte erfolgt nicht. Als Ausnahme gelten h</w:t>
      </w:r>
      <w:r w:rsidR="002717C5">
        <w:rPr>
          <w:rFonts w:ascii="Arial" w:eastAsia="Times New Roman" w:hAnsi="Arial" w:cs="Arial"/>
          <w:color w:val="666666"/>
          <w:sz w:val="21"/>
          <w:szCs w:val="21"/>
          <w:lang w:eastAsia="de-DE"/>
        </w:rPr>
        <w:t xml:space="preserve">ier Dienstleister, die im Auftrag von DRC </w:t>
      </w:r>
      <w:r w:rsidRPr="00A0300C">
        <w:rPr>
          <w:rFonts w:ascii="Arial" w:eastAsia="Times New Roman" w:hAnsi="Arial" w:cs="Arial"/>
          <w:color w:val="666666"/>
          <w:sz w:val="21"/>
          <w:szCs w:val="21"/>
          <w:lang w:eastAsia="de-DE"/>
        </w:rPr>
        <w:t xml:space="preserve"> handeln. Neben den Daten, die Sie uns zur Verfügung stellen, verwenden wir Informationen aus der Art und Weise, wie Sie unser Angebot nutzen, um Sie möglichst schnell zu den Informationen zu führen, die für Sie interessant sein könnten, und um unser Angebot ständig zu optimieren.</w:t>
      </w:r>
    </w:p>
    <w:p w14:paraId="47C22443"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Wahlmöglichkeit</w:t>
      </w:r>
    </w:p>
    <w:p w14:paraId="7DF609EF"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möchten Ihre Daten dazu nutzen, Sie über unsere Produkte und Dienstleistungen informieren zu können und Sie gegebenenfalls hierüber zu befragen. Selbstverständlich ist die Teilnahme an solchen Aktionen freiwillig. Falls Sie hiermit nicht einverstanden sein sollten, können Sie uns dies jederzeit auf postalischem Wege mitteilen, damit wir Ihre Daten entsprechend sperren können.</w:t>
      </w:r>
    </w:p>
    <w:p w14:paraId="62E80FBB"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Auskunftsrecht</w:t>
      </w:r>
    </w:p>
    <w:p w14:paraId="7BB06726"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Auf Anforderung teilen wir Ihnen möglichst umgehend schriftlich entsprechend des geltenden Rechts mit, ob und welche persönlichen Daten über Sie bei uns gespeichert sind. Sollten trotz unserer Bemühungen um Datenrichtigkeit und Aktualität falsche Informationen gespeichert sein, werden wir diese auf Ihre Aufforderung hin berichtigen.</w:t>
      </w:r>
    </w:p>
    <w:p w14:paraId="3972246D"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Verwenden von Cookies</w:t>
      </w:r>
    </w:p>
    <w:p w14:paraId="6AEC3ABE"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Cookies sind Textdateien, die Informationen enthalten, um wiederkehrende Besucher ausschließlich für die Dauer des Besuches auf unseren Internetseiten zu identifizieren. Cookies werden auf der Festplatte Ihres Computers abgespeichert und richten dort keinen Schaden an. Die Cookies unserer Internetseiten enthalten keinerlei persönliche Daten über Sie. Cookies ersparen Ihnen die Mehrfacheingabe von Daten, erleichtern Ihnen die Übermittlung spezifischer Inhalte und helfen uns bei der Identifizierung besonders populärer Bereiche unseres Onlineangebots. So sind wir u.a. in der Lage, die Inhalte unserer Internetseiten genau auf Ihre Bedürfnisse abzustimmen. Wenn Sie es wünschen, können Sie die Verwendung von Cookies jederzeit über die Einstellungen Ihres Browsers deaktivieren. Bitte verwenden Sie die Hilfefunktionen Ihres Internetbrowsers, um zu erfahren, wie Sie diese Einstellungen ändern können.</w:t>
      </w:r>
    </w:p>
    <w:p w14:paraId="0396805D"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Onlinepräsenzen in sozialen Medien</w:t>
      </w:r>
    </w:p>
    <w:p w14:paraId="3FC734A5"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die Datenverarbeitungsrichtlinien deren jeweiligen Betreiber. 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14:paraId="583B7502"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Einbindung von Diensten und Inhalten Dritter</w:t>
      </w:r>
    </w:p>
    <w:p w14:paraId="7C04AA1C"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setzen innerhalb unseres Onlineangebotes auf Grundlage unserer berechtigten Interessen (d.h. Interesse an der Analyse, Optimierung und wirtschaftlichem Betrieb unseres Onlineangebotes im Sinne des Art. 6 Abs. 1 lit. f. DSGVO) Inhalts- oder Serviceangebote von Drittanbietern ein, um deren Inhalte und Services, wie z.B. Videos oder Schriftarten einzubinden (nachfolgend einheitlich bezeichnet als “Inhalte”).</w:t>
      </w:r>
    </w:p>
    <w:p w14:paraId="59FEF2F3"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Drittanbieter können ferner so genannte Pixel-Tags (unsichtbare Grafiken, auch als „Web Beacons“ bezeichnet) für statistische oder Marketingzwecke verwenden. Durch die „Pixel-Tags“ können Informationen, wie der Besucherverkehr auf den Seiten dieser Website ausgewertet werden. Die pseudonymen Informationen können ferner in Cookies auf dem Gerät der Nutzer gespeichert werden und unter anderem technische Informationen zum Browser und Betriebssystem, verweisende Webseiten, Besuchszeit sowie weitere Angaben zur Nutzung unseres Onlineangebotes enthalten, als auch mit solchen Informationen aus anderen Quellen verbunden werden.</w:t>
      </w:r>
    </w:p>
    <w:p w14:paraId="24BB3B02"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Youtube</w:t>
      </w:r>
    </w:p>
    <w:p w14:paraId="3DD37054"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binden die Videos der Plattform “YouTube” des Anbieters Google LLC, 1600 Amphitheatre Parkway, Mountain View, CA 94043, USA, ein. Datenschutzerklärung: https://www.google.com/policies/privacy/, Opt-Out: https://adssettings.google.com/authenticated.</w:t>
      </w:r>
    </w:p>
    <w:p w14:paraId="73890D9F"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Google Fonts</w:t>
      </w:r>
    </w:p>
    <w:p w14:paraId="6BDC750F"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binden die Schriftarten („Google Fonts“) des Anbieters Google LLC, 1600 Amphitheatre Parkway, Mountain View, CA 94043, USA, ein. Datenschutzerklärung: https://www.google.com/policies/privacy/, Opt-Out: https://adssettings.google.com/authenticated.</w:t>
      </w:r>
    </w:p>
    <w:p w14:paraId="0383BAA9"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Google Maps</w:t>
      </w:r>
    </w:p>
    <w:p w14:paraId="6F9CA2C2"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binden die Landkarten des Dienstes “Google Maps” des Anbieters Google LLC, 1600 Amphitheatre Parkway, Mountain View, CA 94043, USA, ein. Zu den verarbeiteten Daten können insbesondere IP-Adressen und Standortdaten der Nutzer gehören, die jedoch nicht ohne deren Einwilligung (im Regelfall im Rahmen der Einstellungen ihrer Mobilgeräte vollzogen), erhoben werden. Die Daten können in den USA verarbeitet werden. Datenschutzerklärung: https://www.google.com/policies/privacy/, Opt-Out: https://adssettings.google.com/authenticated.</w:t>
      </w:r>
    </w:p>
    <w:p w14:paraId="671CE39C"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Sicherheit</w:t>
      </w:r>
    </w:p>
    <w:p w14:paraId="5A54D0AE" w14:textId="77777777" w:rsidR="00A0300C" w:rsidRPr="00A0300C" w:rsidRDefault="002717C5"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t>Dr-Reckert-Consulting</w:t>
      </w:r>
      <w:r w:rsidR="00A0300C" w:rsidRPr="00A0300C">
        <w:rPr>
          <w:rFonts w:ascii="Arial" w:eastAsia="Times New Roman" w:hAnsi="Arial" w:cs="Arial"/>
          <w:color w:val="666666"/>
          <w:sz w:val="21"/>
          <w:szCs w:val="21"/>
          <w:lang w:eastAsia="de-DE"/>
        </w:rPr>
        <w:t xml:space="preserve"> setzt technische und organisatorische Sicherheitsmaßnahmen ein, um Ihre uns zur Verfügung gestellten personenbezogenen Daten durch zufällige oder vorsätzliche Manipulation, Verlust, Zerstörung oder den Zugriff unberechtigter Personen zu schützen. Unsere Sicherheitsmaßnahmen werden entsprechend dem Stand der Technik fortlaufend verbessert und angepasst.</w:t>
      </w:r>
    </w:p>
    <w:p w14:paraId="02D68A77"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Wir weisen darauf hin, dass die Datenübertragung im Internet (z.B. bei der Kommunikation per E-Mail) Sicherheitslücken aufweisen kann. Ein lückenloser Schutz der Daten vor dem Zugriff durch Dritte ist nicht möglich.</w:t>
      </w:r>
    </w:p>
    <w:p w14:paraId="7B8AB63E"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Webhosting</w:t>
      </w:r>
    </w:p>
    <w:p w14:paraId="137E5F84" w14:textId="77777777"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ALL-INKL.COM – Neue Medien Münnich</w:t>
      </w:r>
      <w:r w:rsidRPr="00A0300C">
        <w:rPr>
          <w:rFonts w:ascii="Arial" w:eastAsia="Times New Roman" w:hAnsi="Arial" w:cs="Arial"/>
          <w:color w:val="666666"/>
          <w:sz w:val="21"/>
          <w:szCs w:val="21"/>
          <w:lang w:eastAsia="de-DE"/>
        </w:rPr>
        <w:br/>
        <w:t>Inhaber: René Münnich</w:t>
      </w:r>
      <w:r w:rsidRPr="00A0300C">
        <w:rPr>
          <w:rFonts w:ascii="Arial" w:eastAsia="Times New Roman" w:hAnsi="Arial" w:cs="Arial"/>
          <w:color w:val="666666"/>
          <w:sz w:val="21"/>
          <w:szCs w:val="21"/>
          <w:lang w:eastAsia="de-DE"/>
        </w:rPr>
        <w:br/>
        <w:t>Hauptstraße 68 | D-02742 Friedersdorf</w:t>
      </w:r>
      <w:r w:rsidRPr="00A0300C">
        <w:rPr>
          <w:rFonts w:ascii="Arial" w:eastAsia="Times New Roman" w:hAnsi="Arial" w:cs="Arial"/>
          <w:color w:val="666666"/>
          <w:sz w:val="21"/>
          <w:szCs w:val="21"/>
          <w:lang w:eastAsia="de-DE"/>
        </w:rPr>
        <w:br/>
        <w:t>Datenschutzerklärung des Webhosters:</w:t>
      </w:r>
      <w:r w:rsidRPr="00A0300C">
        <w:rPr>
          <w:rFonts w:ascii="Arial" w:eastAsia="Times New Roman" w:hAnsi="Arial" w:cs="Arial"/>
          <w:color w:val="666666"/>
          <w:sz w:val="21"/>
          <w:szCs w:val="21"/>
          <w:lang w:eastAsia="de-DE"/>
        </w:rPr>
        <w:br/>
        <w:t>https://all-inkl.com/datenschutz/</w:t>
      </w:r>
    </w:p>
    <w:p w14:paraId="72230039"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Verantwortlicher</w:t>
      </w:r>
    </w:p>
    <w:p w14:paraId="43CC9087" w14:textId="297D36A3" w:rsidR="00A0300C" w:rsidRPr="00A0300C" w:rsidRDefault="002717C5"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Pr>
          <w:rFonts w:ascii="Arial" w:eastAsia="Times New Roman" w:hAnsi="Arial" w:cs="Arial"/>
          <w:color w:val="666666"/>
          <w:sz w:val="21"/>
          <w:szCs w:val="21"/>
          <w:lang w:eastAsia="de-DE"/>
        </w:rPr>
        <w:t>Dr-Reckert-Consulting, Wilhelmstr. 105,72074 Tübingen</w:t>
      </w:r>
      <w:r>
        <w:rPr>
          <w:rFonts w:ascii="Arial" w:eastAsia="Times New Roman" w:hAnsi="Arial" w:cs="Arial"/>
          <w:color w:val="666666"/>
          <w:sz w:val="21"/>
          <w:szCs w:val="21"/>
          <w:lang w:eastAsia="de-DE"/>
        </w:rPr>
        <w:br/>
        <w:t>Geschäftsführer/Inhaber: Dr. Horst-W. Reckert</w:t>
      </w:r>
      <w:r w:rsidR="00A0300C" w:rsidRPr="00A0300C">
        <w:rPr>
          <w:rFonts w:ascii="Arial" w:eastAsia="Times New Roman" w:hAnsi="Arial" w:cs="Arial"/>
          <w:color w:val="666666"/>
          <w:sz w:val="21"/>
          <w:szCs w:val="21"/>
          <w:lang w:eastAsia="de-DE"/>
        </w:rPr>
        <w:br/>
        <w:t>Impressum: https:</w:t>
      </w:r>
      <w:r>
        <w:rPr>
          <w:rFonts w:ascii="Arial" w:eastAsia="Times New Roman" w:hAnsi="Arial" w:cs="Arial"/>
          <w:color w:val="666666"/>
          <w:sz w:val="21"/>
          <w:szCs w:val="21"/>
          <w:lang w:eastAsia="de-DE"/>
        </w:rPr>
        <w:t>//www.drc-net.de/Impressum</w:t>
      </w:r>
      <w:r w:rsidR="00A0300C" w:rsidRPr="00A0300C">
        <w:rPr>
          <w:rFonts w:ascii="Arial" w:eastAsia="Times New Roman" w:hAnsi="Arial" w:cs="Arial"/>
          <w:color w:val="666666"/>
          <w:sz w:val="21"/>
          <w:szCs w:val="21"/>
          <w:lang w:eastAsia="de-DE"/>
        </w:rPr>
        <w:br/>
        <w:t>Kontakt Datenschutzbeauftragter:</w:t>
      </w:r>
      <w:r>
        <w:rPr>
          <w:rFonts w:ascii="Arial" w:eastAsia="Times New Roman" w:hAnsi="Arial" w:cs="Arial"/>
          <w:color w:val="666666"/>
          <w:sz w:val="21"/>
          <w:szCs w:val="21"/>
          <w:lang w:eastAsia="de-DE"/>
        </w:rPr>
        <w:t xml:space="preserve"> </w:t>
      </w:r>
      <w:r w:rsidR="00653200">
        <w:rPr>
          <w:rFonts w:ascii="Arial" w:eastAsia="Times New Roman" w:hAnsi="Arial" w:cs="Arial"/>
          <w:color w:val="666666"/>
          <w:sz w:val="21"/>
          <w:szCs w:val="21"/>
          <w:lang w:eastAsia="de-DE"/>
        </w:rPr>
        <w:t>reckert</w:t>
      </w:r>
      <w:r>
        <w:rPr>
          <w:rFonts w:ascii="Arial" w:eastAsia="Times New Roman" w:hAnsi="Arial" w:cs="Arial"/>
          <w:color w:val="666666"/>
          <w:sz w:val="21"/>
          <w:szCs w:val="21"/>
          <w:lang w:eastAsia="de-DE"/>
        </w:rPr>
        <w:t>@dr</w:t>
      </w:r>
      <w:r w:rsidR="00653200">
        <w:rPr>
          <w:rFonts w:ascii="Arial" w:eastAsia="Times New Roman" w:hAnsi="Arial" w:cs="Arial"/>
          <w:color w:val="666666"/>
          <w:sz w:val="21"/>
          <w:szCs w:val="21"/>
          <w:lang w:eastAsia="de-DE"/>
        </w:rPr>
        <w:t>-reckert.de</w:t>
      </w:r>
    </w:p>
    <w:p w14:paraId="19D174C5" w14:textId="77777777" w:rsidR="00A0300C" w:rsidRPr="00A0300C" w:rsidRDefault="00A0300C" w:rsidP="00A0300C">
      <w:pPr>
        <w:shd w:val="clear" w:color="auto" w:fill="FFFFFF"/>
        <w:spacing w:before="100" w:beforeAutospacing="1" w:after="100" w:afterAutospacing="1" w:line="312" w:lineRule="auto"/>
        <w:outlineLvl w:val="1"/>
        <w:rPr>
          <w:rFonts w:ascii="Arial" w:eastAsia="Times New Roman" w:hAnsi="Arial" w:cs="Arial"/>
          <w:color w:val="333333"/>
          <w:sz w:val="27"/>
          <w:szCs w:val="27"/>
          <w:lang w:eastAsia="de-DE"/>
        </w:rPr>
      </w:pPr>
      <w:r w:rsidRPr="00A0300C">
        <w:rPr>
          <w:rFonts w:ascii="Arial" w:eastAsia="Times New Roman" w:hAnsi="Arial" w:cs="Arial"/>
          <w:color w:val="333333"/>
          <w:sz w:val="27"/>
          <w:szCs w:val="27"/>
          <w:lang w:eastAsia="de-DE"/>
        </w:rPr>
        <w:t>Ansprechpartner Datenschutz</w:t>
      </w:r>
    </w:p>
    <w:p w14:paraId="1379685C" w14:textId="00BAB0B5" w:rsidR="00A0300C" w:rsidRPr="00A0300C" w:rsidRDefault="00A0300C" w:rsidP="00A0300C">
      <w:pPr>
        <w:shd w:val="clear" w:color="auto" w:fill="FFFFFF"/>
        <w:spacing w:before="100" w:beforeAutospacing="1" w:after="100" w:afterAutospacing="1"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t>Für Fragen, Anträge oder Beschwerden zum Thema Datenschutz steht Ihnen unser Beauftragter für den Datenschutz gerne zur Verfügung:</w:t>
      </w:r>
      <w:r w:rsidRPr="00A0300C">
        <w:rPr>
          <w:rFonts w:ascii="Arial" w:eastAsia="Times New Roman" w:hAnsi="Arial" w:cs="Arial"/>
          <w:color w:val="666666"/>
          <w:sz w:val="21"/>
          <w:szCs w:val="21"/>
          <w:lang w:eastAsia="de-DE"/>
        </w:rPr>
        <w:br/>
        <w:t xml:space="preserve">Kontakt Datenschutzbeauftragter: </w:t>
      </w:r>
      <w:r w:rsidR="00653200">
        <w:rPr>
          <w:rFonts w:ascii="Arial" w:eastAsia="Times New Roman" w:hAnsi="Arial" w:cs="Arial"/>
          <w:color w:val="666666"/>
          <w:sz w:val="21"/>
          <w:szCs w:val="21"/>
          <w:lang w:eastAsia="de-DE"/>
        </w:rPr>
        <w:t>reckert</w:t>
      </w:r>
      <w:r w:rsidR="002717C5">
        <w:rPr>
          <w:rFonts w:ascii="Arial" w:eastAsia="Times New Roman" w:hAnsi="Arial" w:cs="Arial"/>
          <w:color w:val="666666"/>
          <w:sz w:val="21"/>
          <w:szCs w:val="21"/>
          <w:lang w:eastAsia="de-DE"/>
        </w:rPr>
        <w:t>@dr</w:t>
      </w:r>
      <w:r w:rsidR="00653200">
        <w:rPr>
          <w:rFonts w:ascii="Arial" w:eastAsia="Times New Roman" w:hAnsi="Arial" w:cs="Arial"/>
          <w:color w:val="666666"/>
          <w:sz w:val="21"/>
          <w:szCs w:val="21"/>
          <w:lang w:eastAsia="de-DE"/>
        </w:rPr>
        <w:t>-reckert.de</w:t>
      </w:r>
    </w:p>
    <w:p w14:paraId="33A54D24" w14:textId="77777777" w:rsidR="00A0300C" w:rsidRPr="00A0300C" w:rsidRDefault="00A0300C" w:rsidP="00A0300C">
      <w:pPr>
        <w:shd w:val="clear" w:color="auto" w:fill="FFFFFF"/>
        <w:spacing w:before="100" w:beforeAutospacing="1" w:after="240" w:line="384" w:lineRule="atLeast"/>
        <w:rPr>
          <w:rFonts w:ascii="Arial" w:eastAsia="Times New Roman" w:hAnsi="Arial" w:cs="Arial"/>
          <w:color w:val="666666"/>
          <w:sz w:val="21"/>
          <w:szCs w:val="21"/>
          <w:lang w:eastAsia="de-DE"/>
        </w:rPr>
      </w:pPr>
      <w:r w:rsidRPr="00A0300C">
        <w:rPr>
          <w:rFonts w:ascii="Arial" w:eastAsia="Times New Roman" w:hAnsi="Arial" w:cs="Arial"/>
          <w:color w:val="666666"/>
          <w:sz w:val="21"/>
          <w:szCs w:val="21"/>
          <w:lang w:eastAsia="de-DE"/>
        </w:rPr>
        <w:br/>
      </w:r>
    </w:p>
    <w:p w14:paraId="678D2F00" w14:textId="77777777" w:rsidR="00BE057D" w:rsidRPr="0086257B" w:rsidRDefault="00BE057D">
      <w:pPr>
        <w:rPr>
          <w:b/>
        </w:rPr>
      </w:pPr>
    </w:p>
    <w:p w14:paraId="2E50F36F" w14:textId="77777777" w:rsidR="005D1286" w:rsidRDefault="005D1286"/>
    <w:sectPr w:rsidR="005D128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96E3" w14:textId="77777777" w:rsidR="0042253A" w:rsidRDefault="0042253A" w:rsidP="00BF74D6">
      <w:pPr>
        <w:spacing w:after="0" w:line="240" w:lineRule="auto"/>
      </w:pPr>
      <w:r>
        <w:separator/>
      </w:r>
    </w:p>
  </w:endnote>
  <w:endnote w:type="continuationSeparator" w:id="0">
    <w:p w14:paraId="41024610" w14:textId="77777777" w:rsidR="0042253A" w:rsidRDefault="0042253A" w:rsidP="00BF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7F87" w14:textId="77777777" w:rsidR="0042253A" w:rsidRDefault="0042253A" w:rsidP="00BF74D6">
      <w:pPr>
        <w:spacing w:after="0" w:line="240" w:lineRule="auto"/>
      </w:pPr>
      <w:r>
        <w:separator/>
      </w:r>
    </w:p>
  </w:footnote>
  <w:footnote w:type="continuationSeparator" w:id="0">
    <w:p w14:paraId="307D5E1A" w14:textId="77777777" w:rsidR="0042253A" w:rsidRDefault="0042253A" w:rsidP="00BF7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1B5E" w14:textId="77777777" w:rsidR="00BF74D6" w:rsidRDefault="00BF74D6" w:rsidP="00BF74D6">
    <w:pPr>
      <w:pStyle w:val="Kopfzeile"/>
      <w:ind w:left="8496"/>
    </w:pPr>
    <w:r>
      <w:t xml:space="preserve">                                                                                                                                                                                                    </w:t>
    </w:r>
    <w:r>
      <w:rPr>
        <w:noProof/>
      </w:rPr>
      <w:drawing>
        <wp:inline distT="0" distB="0" distL="0" distR="0" wp14:anchorId="1D0E7F64" wp14:editId="5039DC8B">
          <wp:extent cx="899592" cy="772291"/>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899592" cy="772291"/>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BFB"/>
    <w:multiLevelType w:val="multilevel"/>
    <w:tmpl w:val="9F06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9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19D"/>
    <w:rsid w:val="000A1BFC"/>
    <w:rsid w:val="001B4B9F"/>
    <w:rsid w:val="002717C5"/>
    <w:rsid w:val="0032019D"/>
    <w:rsid w:val="003219E0"/>
    <w:rsid w:val="0042253A"/>
    <w:rsid w:val="004C0CB2"/>
    <w:rsid w:val="004D674C"/>
    <w:rsid w:val="004E7A2A"/>
    <w:rsid w:val="005D1286"/>
    <w:rsid w:val="00653200"/>
    <w:rsid w:val="006C3F56"/>
    <w:rsid w:val="007021CC"/>
    <w:rsid w:val="007903F5"/>
    <w:rsid w:val="007A4E7E"/>
    <w:rsid w:val="0086257B"/>
    <w:rsid w:val="00A0300C"/>
    <w:rsid w:val="00A83036"/>
    <w:rsid w:val="00B14713"/>
    <w:rsid w:val="00BA063B"/>
    <w:rsid w:val="00BE057D"/>
    <w:rsid w:val="00BF74D6"/>
    <w:rsid w:val="00D021DF"/>
    <w:rsid w:val="00EC1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3C22"/>
  <w15:chartTrackingRefBased/>
  <w15:docId w15:val="{5E75086D-FC3C-415B-817A-A11EFE14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4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74D6"/>
  </w:style>
  <w:style w:type="paragraph" w:styleId="Fuzeile">
    <w:name w:val="footer"/>
    <w:basedOn w:val="Standard"/>
    <w:link w:val="FuzeileZchn"/>
    <w:uiPriority w:val="99"/>
    <w:unhideWhenUsed/>
    <w:rsid w:val="00BF74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92294">
      <w:bodyDiv w:val="1"/>
      <w:marLeft w:val="0"/>
      <w:marRight w:val="0"/>
      <w:marTop w:val="0"/>
      <w:marBottom w:val="0"/>
      <w:divBdr>
        <w:top w:val="none" w:sz="0" w:space="0" w:color="auto"/>
        <w:left w:val="none" w:sz="0" w:space="0" w:color="auto"/>
        <w:bottom w:val="none" w:sz="0" w:space="0" w:color="auto"/>
        <w:right w:val="none" w:sz="0" w:space="0" w:color="auto"/>
      </w:divBdr>
      <w:divsChild>
        <w:div w:id="2069643752">
          <w:marLeft w:val="0"/>
          <w:marRight w:val="0"/>
          <w:marTop w:val="0"/>
          <w:marBottom w:val="0"/>
          <w:divBdr>
            <w:top w:val="none" w:sz="0" w:space="0" w:color="auto"/>
            <w:left w:val="none" w:sz="0" w:space="0" w:color="auto"/>
            <w:bottom w:val="none" w:sz="0" w:space="0" w:color="auto"/>
            <w:right w:val="none" w:sz="0" w:space="0" w:color="auto"/>
          </w:divBdr>
          <w:divsChild>
            <w:div w:id="215968565">
              <w:marLeft w:val="0"/>
              <w:marRight w:val="0"/>
              <w:marTop w:val="0"/>
              <w:marBottom w:val="0"/>
              <w:divBdr>
                <w:top w:val="none" w:sz="0" w:space="0" w:color="auto"/>
                <w:left w:val="none" w:sz="0" w:space="0" w:color="auto"/>
                <w:bottom w:val="none" w:sz="0" w:space="0" w:color="auto"/>
                <w:right w:val="none" w:sz="0" w:space="0" w:color="auto"/>
              </w:divBdr>
              <w:divsChild>
                <w:div w:id="202180535">
                  <w:marLeft w:val="0"/>
                  <w:marRight w:val="0"/>
                  <w:marTop w:val="0"/>
                  <w:marBottom w:val="0"/>
                  <w:divBdr>
                    <w:top w:val="none" w:sz="0" w:space="0" w:color="auto"/>
                    <w:left w:val="none" w:sz="0" w:space="0" w:color="auto"/>
                    <w:bottom w:val="none" w:sz="0" w:space="0" w:color="auto"/>
                    <w:right w:val="none" w:sz="0" w:space="0" w:color="auto"/>
                  </w:divBdr>
                  <w:divsChild>
                    <w:div w:id="1992634795">
                      <w:marLeft w:val="0"/>
                      <w:marRight w:val="0"/>
                      <w:marTop w:val="100"/>
                      <w:marBottom w:val="100"/>
                      <w:divBdr>
                        <w:top w:val="none" w:sz="0" w:space="0" w:color="auto"/>
                        <w:left w:val="none" w:sz="0" w:space="0" w:color="auto"/>
                        <w:bottom w:val="none" w:sz="0" w:space="0" w:color="auto"/>
                        <w:right w:val="none" w:sz="0" w:space="0" w:color="auto"/>
                      </w:divBdr>
                      <w:divsChild>
                        <w:div w:id="1533496535">
                          <w:marLeft w:val="0"/>
                          <w:marRight w:val="0"/>
                          <w:marTop w:val="0"/>
                          <w:marBottom w:val="0"/>
                          <w:divBdr>
                            <w:top w:val="none" w:sz="0" w:space="0" w:color="auto"/>
                            <w:left w:val="none" w:sz="0" w:space="0" w:color="auto"/>
                            <w:bottom w:val="none" w:sz="0" w:space="0" w:color="auto"/>
                            <w:right w:val="none" w:sz="0" w:space="0" w:color="auto"/>
                          </w:divBdr>
                          <w:divsChild>
                            <w:div w:id="866599938">
                              <w:marLeft w:val="0"/>
                              <w:marRight w:val="0"/>
                              <w:marTop w:val="0"/>
                              <w:marBottom w:val="0"/>
                              <w:divBdr>
                                <w:top w:val="none" w:sz="0" w:space="0" w:color="auto"/>
                                <w:left w:val="none" w:sz="0" w:space="0" w:color="auto"/>
                                <w:bottom w:val="none" w:sz="0" w:space="0" w:color="auto"/>
                                <w:right w:val="none" w:sz="0" w:space="0" w:color="auto"/>
                              </w:divBdr>
                              <w:divsChild>
                                <w:div w:id="2139257519">
                                  <w:marLeft w:val="0"/>
                                  <w:marRight w:val="0"/>
                                  <w:marTop w:val="0"/>
                                  <w:marBottom w:val="0"/>
                                  <w:divBdr>
                                    <w:top w:val="none" w:sz="0" w:space="0" w:color="auto"/>
                                    <w:left w:val="none" w:sz="0" w:space="0" w:color="auto"/>
                                    <w:bottom w:val="none" w:sz="0" w:space="0" w:color="auto"/>
                                    <w:right w:val="none" w:sz="0" w:space="0" w:color="auto"/>
                                  </w:divBdr>
                                </w:div>
                              </w:divsChild>
                            </w:div>
                            <w:div w:id="699941361">
                              <w:marLeft w:val="0"/>
                              <w:marRight w:val="0"/>
                              <w:marTop w:val="0"/>
                              <w:marBottom w:val="0"/>
                              <w:divBdr>
                                <w:top w:val="none" w:sz="0" w:space="0" w:color="auto"/>
                                <w:left w:val="none" w:sz="0" w:space="0" w:color="auto"/>
                                <w:bottom w:val="none" w:sz="0" w:space="0" w:color="auto"/>
                                <w:right w:val="none" w:sz="0" w:space="0" w:color="auto"/>
                              </w:divBdr>
                              <w:divsChild>
                                <w:div w:id="1971324462">
                                  <w:marLeft w:val="0"/>
                                  <w:marRight w:val="0"/>
                                  <w:marTop w:val="0"/>
                                  <w:marBottom w:val="450"/>
                                  <w:divBdr>
                                    <w:top w:val="none" w:sz="0" w:space="0" w:color="auto"/>
                                    <w:left w:val="none" w:sz="0" w:space="0" w:color="auto"/>
                                    <w:bottom w:val="none" w:sz="0" w:space="0" w:color="auto"/>
                                    <w:right w:val="none" w:sz="0" w:space="0" w:color="auto"/>
                                  </w:divBdr>
                                  <w:divsChild>
                                    <w:div w:id="11599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11773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hreckert</dc:creator>
  <cp:keywords/>
  <dc:description/>
  <cp:lastModifiedBy>Horst-W. Dr. Reckert</cp:lastModifiedBy>
  <cp:revision>9</cp:revision>
  <cp:lastPrinted>2018-05-24T18:20:00Z</cp:lastPrinted>
  <dcterms:created xsi:type="dcterms:W3CDTF">2018-05-24T18:05:00Z</dcterms:created>
  <dcterms:modified xsi:type="dcterms:W3CDTF">2024-06-25T19:49:00Z</dcterms:modified>
</cp:coreProperties>
</file>